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7FC" w:rsidRPr="001A44E1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2"/>
        </w:rPr>
      </w:pPr>
    </w:p>
    <w:tbl>
      <w:tblPr>
        <w:tblW w:w="6606" w:type="dxa"/>
        <w:tblInd w:w="3708" w:type="dxa"/>
        <w:tblLook w:val="01E0"/>
      </w:tblPr>
      <w:tblGrid>
        <w:gridCol w:w="6606"/>
      </w:tblGrid>
      <w:tr w:rsidR="008F67FC" w:rsidRPr="004C3465" w:rsidTr="003F5D9F">
        <w:tc>
          <w:tcPr>
            <w:tcW w:w="6606" w:type="dxa"/>
            <w:shd w:val="clear" w:color="auto" w:fill="auto"/>
          </w:tcPr>
          <w:p w:rsidR="001A44E1" w:rsidRDefault="001A44E1" w:rsidP="001A44E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Межрегиональной инспекции 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 Приволжскому федеральному округу</w:t>
            </w:r>
          </w:p>
          <w:p w:rsidR="008F67FC" w:rsidRPr="004C3465" w:rsidRDefault="001A44E1" w:rsidP="001A44E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А.С. Закамскому</w:t>
            </w:r>
          </w:p>
        </w:tc>
      </w:tr>
      <w:tr w:rsidR="008F67FC" w:rsidRPr="004C3465" w:rsidTr="003F5D9F">
        <w:trPr>
          <w:trHeight w:val="397"/>
        </w:trPr>
        <w:tc>
          <w:tcPr>
            <w:tcW w:w="6606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  <w:tr w:rsidR="001A44E1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1A44E1" w:rsidRPr="004C3465" w:rsidRDefault="001A44E1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СНИЛС</w:t>
            </w:r>
          </w:p>
        </w:tc>
        <w:tc>
          <w:tcPr>
            <w:tcW w:w="7509" w:type="dxa"/>
            <w:shd w:val="clear" w:color="auto" w:fill="auto"/>
          </w:tcPr>
          <w:p w:rsidR="001A44E1" w:rsidRPr="003B6BB2" w:rsidRDefault="001A44E1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Pr="001A44E1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16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1A44E1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Cs w:val="26"/>
        </w:rPr>
      </w:pPr>
    </w:p>
    <w:p w:rsidR="001A44E1" w:rsidRDefault="001A44E1" w:rsidP="001A44E1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</w:t>
      </w:r>
      <w:r w:rsidR="00172475">
        <w:rPr>
          <w:rFonts w:ascii="Times New Roman" w:hAnsi="Times New Roman"/>
          <w:sz w:val="26"/>
          <w:szCs w:val="26"/>
        </w:rPr>
        <w:t>замещение вакантной должности</w:t>
      </w:r>
      <w:r>
        <w:rPr>
          <w:rFonts w:ascii="Times New Roman" w:hAnsi="Times New Roman"/>
          <w:sz w:val="26"/>
          <w:szCs w:val="26"/>
        </w:rPr>
        <w:t xml:space="preserve"> Межрегиональной инспекции Федеральной налоговой службы по Приволжскому федеральному округу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</w:t>
      </w:r>
      <w:r w:rsidR="003F5D9F">
        <w:rPr>
          <w:rFonts w:ascii="Times New Roman" w:hAnsi="Times New Roman"/>
        </w:rPr>
        <w:t xml:space="preserve">ие должности, отдела, </w:t>
      </w:r>
      <w:r w:rsidR="001A44E1">
        <w:rPr>
          <w:rFonts w:ascii="Times New Roman" w:hAnsi="Times New Roman"/>
        </w:rPr>
        <w:t>группы должностей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834" w:rsidRDefault="00C21834" w:rsidP="00751C39">
      <w:r>
        <w:separator/>
      </w:r>
    </w:p>
  </w:endnote>
  <w:endnote w:type="continuationSeparator" w:id="1">
    <w:p w:rsidR="00C21834" w:rsidRDefault="00C21834" w:rsidP="00751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834" w:rsidRDefault="00C21834" w:rsidP="00751C39">
      <w:r>
        <w:separator/>
      </w:r>
    </w:p>
  </w:footnote>
  <w:footnote w:type="continuationSeparator" w:id="1">
    <w:p w:rsidR="00C21834" w:rsidRDefault="00C21834" w:rsidP="00751C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465" w:rsidRDefault="00B2457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F67F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C2183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465" w:rsidRDefault="00B24576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8F67FC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A44E1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C2183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42C7"/>
    <w:rsid w:val="0006585F"/>
    <w:rsid w:val="001009D0"/>
    <w:rsid w:val="00172475"/>
    <w:rsid w:val="001A44E1"/>
    <w:rsid w:val="003F5D9F"/>
    <w:rsid w:val="00751C39"/>
    <w:rsid w:val="008F67FC"/>
    <w:rsid w:val="009D42C7"/>
    <w:rsid w:val="00A14ACD"/>
    <w:rsid w:val="00B24576"/>
    <w:rsid w:val="00C21834"/>
    <w:rsid w:val="00C64351"/>
    <w:rsid w:val="00F94405"/>
    <w:rsid w:val="00FC4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9954-00-184</cp:lastModifiedBy>
  <cp:revision>4</cp:revision>
  <dcterms:created xsi:type="dcterms:W3CDTF">2021-11-30T09:26:00Z</dcterms:created>
  <dcterms:modified xsi:type="dcterms:W3CDTF">2022-02-01T11:18:00Z</dcterms:modified>
</cp:coreProperties>
</file>